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61" w:rsidRDefault="00FE6061" w:rsidP="00FE6061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E6061" w:rsidRDefault="00FE6061" w:rsidP="00FE6061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11A34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</w:t>
      </w:r>
    </w:p>
    <w:p w:rsidR="00FE6061" w:rsidRDefault="00FE6061" w:rsidP="00FE6061">
      <w:pPr>
        <w:pStyle w:val="a5"/>
      </w:pPr>
    </w:p>
    <w:p w:rsidR="00FE6061" w:rsidRDefault="00FE6061" w:rsidP="00FE6061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03.10.2023</w:t>
      </w:r>
    </w:p>
    <w:p w:rsidR="00FE6061" w:rsidRDefault="00FE6061" w:rsidP="00FE6061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FE6061" w:rsidRDefault="00FE6061" w:rsidP="00FE6061">
      <w:pPr>
        <w:pStyle w:val="a5"/>
        <w:rPr>
          <w:rFonts w:ascii="Asana" w:eastAsia="Asana" w:hAnsi="Asana" w:cs="Asana"/>
          <w:b/>
          <w:sz w:val="26"/>
          <w:szCs w:val="26"/>
        </w:rPr>
      </w:pPr>
    </w:p>
    <w:p w:rsidR="00FE6061" w:rsidRDefault="00FE6061" w:rsidP="00FE60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Региональным </w:t>
      </w:r>
      <w:proofErr w:type="spellStart"/>
      <w:r>
        <w:rPr>
          <w:b/>
          <w:sz w:val="28"/>
          <w:szCs w:val="28"/>
        </w:rPr>
        <w:t>Росреестром</w:t>
      </w:r>
      <w:proofErr w:type="spellEnd"/>
      <w:r>
        <w:rPr>
          <w:b/>
          <w:sz w:val="28"/>
          <w:szCs w:val="28"/>
        </w:rPr>
        <w:t xml:space="preserve"> </w:t>
      </w:r>
      <w:r w:rsidRPr="00426D22">
        <w:rPr>
          <w:b/>
          <w:sz w:val="28"/>
          <w:szCs w:val="28"/>
        </w:rPr>
        <w:t>предотвращено уничтожение пункта государственной</w:t>
      </w:r>
      <w:r>
        <w:rPr>
          <w:b/>
          <w:sz w:val="28"/>
          <w:szCs w:val="28"/>
        </w:rPr>
        <w:t xml:space="preserve"> </w:t>
      </w:r>
      <w:r w:rsidRPr="00426D22">
        <w:rPr>
          <w:b/>
          <w:sz w:val="28"/>
          <w:szCs w:val="28"/>
        </w:rPr>
        <w:t>геодезической сети</w:t>
      </w:r>
      <w:r>
        <w:rPr>
          <w:b/>
          <w:sz w:val="28"/>
          <w:szCs w:val="28"/>
        </w:rPr>
        <w:t xml:space="preserve"> в Сарапуле</w:t>
      </w:r>
    </w:p>
    <w:p w:rsidR="00FE6061" w:rsidRDefault="00FE6061" w:rsidP="00FE6061">
      <w:pPr>
        <w:autoSpaceDE w:val="0"/>
        <w:autoSpaceDN w:val="0"/>
        <w:adjustRightInd w:val="0"/>
        <w:rPr>
          <w:sz w:val="28"/>
          <w:szCs w:val="28"/>
        </w:rPr>
      </w:pPr>
    </w:p>
    <w:p w:rsidR="00FE6061" w:rsidRPr="0032081E" w:rsidRDefault="00FE6061" w:rsidP="00FE6061">
      <w:pPr>
        <w:autoSpaceDE w:val="0"/>
        <w:autoSpaceDN w:val="0"/>
        <w:adjustRightInd w:val="0"/>
        <w:jc w:val="both"/>
      </w:pPr>
      <w:r w:rsidRPr="0032081E">
        <w:t xml:space="preserve">Ранее региональный </w:t>
      </w:r>
      <w:proofErr w:type="spellStart"/>
      <w:r w:rsidRPr="0032081E">
        <w:t>Росреестр</w:t>
      </w:r>
      <w:proofErr w:type="spellEnd"/>
      <w:r w:rsidRPr="0032081E">
        <w:t xml:space="preserve"> неоднократно сообщал </w:t>
      </w:r>
      <w:proofErr w:type="gramStart"/>
      <w:r w:rsidRPr="0032081E">
        <w:t>жителям  Удмуртии</w:t>
      </w:r>
      <w:proofErr w:type="gramEnd"/>
      <w:r w:rsidRPr="0032081E">
        <w:t>, что геодезический пункт - это инженерная конструкция, закрепляющая точку земной поверхности с определенными координатами. Геодезический пункт является элементом геодезической сети, в том числе для проведения топографической съёмки местности и других геодезических работ.</w:t>
      </w:r>
    </w:p>
    <w:p w:rsidR="00FE6061" w:rsidRPr="0032081E" w:rsidRDefault="00FE6061" w:rsidP="00FE6061">
      <w:pPr>
        <w:autoSpaceDE w:val="0"/>
        <w:autoSpaceDN w:val="0"/>
        <w:adjustRightInd w:val="0"/>
        <w:jc w:val="both"/>
      </w:pPr>
    </w:p>
    <w:p w:rsidR="00FE6061" w:rsidRPr="0032081E" w:rsidRDefault="00FE6061" w:rsidP="00FE6061">
      <w:pPr>
        <w:autoSpaceDE w:val="0"/>
        <w:autoSpaceDN w:val="0"/>
        <w:adjustRightInd w:val="0"/>
        <w:jc w:val="both"/>
      </w:pPr>
      <w:r w:rsidRPr="0032081E">
        <w:t>Специалистами управления осуществляются выезды, в ходе которых проверяется надлежащее состояние пунктов государственной геодезической сети (ГГС), государственной нивелирной сети (ГНС) и государственной гравиметрической сети (</w:t>
      </w:r>
      <w:proofErr w:type="spellStart"/>
      <w:r w:rsidRPr="0032081E">
        <w:t>ГГрС</w:t>
      </w:r>
      <w:proofErr w:type="spellEnd"/>
      <w:r w:rsidRPr="0032081E">
        <w:t>).</w:t>
      </w:r>
    </w:p>
    <w:p w:rsidR="00FE6061" w:rsidRPr="0032081E" w:rsidRDefault="00FE6061" w:rsidP="00FE6061">
      <w:pPr>
        <w:autoSpaceDE w:val="0"/>
        <w:autoSpaceDN w:val="0"/>
        <w:adjustRightInd w:val="0"/>
        <w:jc w:val="both"/>
      </w:pPr>
      <w:r w:rsidRPr="0032081E">
        <w:t xml:space="preserve"> </w:t>
      </w:r>
    </w:p>
    <w:p w:rsidR="00FE6061" w:rsidRPr="0032081E" w:rsidRDefault="00FE6061" w:rsidP="00FE6061">
      <w:pPr>
        <w:autoSpaceDE w:val="0"/>
        <w:autoSpaceDN w:val="0"/>
        <w:adjustRightInd w:val="0"/>
        <w:jc w:val="both"/>
      </w:pPr>
      <w:r w:rsidRPr="0032081E">
        <w:t xml:space="preserve">Вместе с тем несмотря на все усилия, в ходе поездки в </w:t>
      </w:r>
      <w:proofErr w:type="spellStart"/>
      <w:r w:rsidRPr="0032081E">
        <w:t>Сарапульский</w:t>
      </w:r>
      <w:proofErr w:type="spellEnd"/>
      <w:r w:rsidRPr="0032081E">
        <w:t xml:space="preserve"> район специалисты обнаружили засыпание землей пункта ГГС «2, подземный центр </w:t>
      </w:r>
      <w:proofErr w:type="spellStart"/>
      <w:r w:rsidRPr="0032081E">
        <w:t>астростолба</w:t>
      </w:r>
      <w:proofErr w:type="spellEnd"/>
      <w:r w:rsidRPr="0032081E">
        <w:t xml:space="preserve">». Выяснилось, </w:t>
      </w:r>
      <w:proofErr w:type="gramStart"/>
      <w:r w:rsidRPr="0032081E">
        <w:t>что  в</w:t>
      </w:r>
      <w:proofErr w:type="gramEnd"/>
      <w:r w:rsidRPr="0032081E">
        <w:t xml:space="preserve"> пределах его охранной зоны проводились земляные работы по строительству водопровода, в результате чего рабочими уничтожено внешнее оформление пункта. Окончательные работы по засыпке </w:t>
      </w:r>
      <w:proofErr w:type="gramStart"/>
      <w:r w:rsidRPr="0032081E">
        <w:t>водопровода  могли</w:t>
      </w:r>
      <w:proofErr w:type="gramEnd"/>
      <w:r w:rsidRPr="0032081E">
        <w:t xml:space="preserve"> повредить либо уничтожить пункт ГГС.</w:t>
      </w:r>
    </w:p>
    <w:p w:rsidR="00FE6061" w:rsidRPr="0032081E" w:rsidRDefault="00FE6061" w:rsidP="00FE6061">
      <w:pPr>
        <w:autoSpaceDE w:val="0"/>
        <w:autoSpaceDN w:val="0"/>
        <w:adjustRightInd w:val="0"/>
        <w:jc w:val="both"/>
      </w:pPr>
    </w:p>
    <w:p w:rsidR="00FE6061" w:rsidRPr="0032081E" w:rsidRDefault="00FE6061" w:rsidP="00FE6061">
      <w:pPr>
        <w:autoSpaceDE w:val="0"/>
        <w:autoSpaceDN w:val="0"/>
        <w:adjustRightInd w:val="0"/>
        <w:jc w:val="both"/>
      </w:pPr>
      <w:r w:rsidRPr="0032081E">
        <w:t xml:space="preserve">Благодаря своевременному выявлению лиц, проводивших земляные работы, удалось предотвратить повреждение пункта ГГС «2, подземный центр </w:t>
      </w:r>
      <w:proofErr w:type="spellStart"/>
      <w:r w:rsidRPr="0032081E">
        <w:t>астростолба</w:t>
      </w:r>
      <w:proofErr w:type="spellEnd"/>
      <w:r w:rsidRPr="0032081E">
        <w:t>». В адрес организации, проводившей работы, выдано предостережение о недопустимости нарушения обязательных требований.</w:t>
      </w:r>
    </w:p>
    <w:p w:rsidR="00FE6061" w:rsidRPr="0032081E" w:rsidRDefault="00FE6061" w:rsidP="00FE6061">
      <w:pPr>
        <w:autoSpaceDE w:val="0"/>
        <w:autoSpaceDN w:val="0"/>
        <w:adjustRightInd w:val="0"/>
        <w:jc w:val="both"/>
      </w:pPr>
    </w:p>
    <w:p w:rsidR="00FE6061" w:rsidRPr="0032081E" w:rsidRDefault="00FE6061" w:rsidP="00FE6061">
      <w:pPr>
        <w:autoSpaceDE w:val="0"/>
        <w:autoSpaceDN w:val="0"/>
        <w:adjustRightInd w:val="0"/>
        <w:jc w:val="both"/>
      </w:pPr>
      <w:r w:rsidRPr="0032081E">
        <w:t xml:space="preserve">Управление </w:t>
      </w:r>
      <w:proofErr w:type="spellStart"/>
      <w:r w:rsidRPr="0032081E">
        <w:t>Росреестра</w:t>
      </w:r>
      <w:proofErr w:type="spellEnd"/>
      <w:r w:rsidRPr="0032081E">
        <w:t xml:space="preserve"> по Удмуртской Республике призывает землепользователей к обеспечению сохранности пунктов ГГС, ГНС, </w:t>
      </w:r>
      <w:proofErr w:type="spellStart"/>
      <w:r w:rsidRPr="0032081E">
        <w:t>ГГрС</w:t>
      </w:r>
      <w:proofErr w:type="spellEnd"/>
      <w:r w:rsidRPr="0032081E">
        <w:t xml:space="preserve"> и напоминает о наказании в виде штрафа за уничтожение, повреждение или снос данных пунктов. Так, </w:t>
      </w:r>
      <w:proofErr w:type="gramStart"/>
      <w:r w:rsidRPr="0032081E">
        <w:t>для  граждан</w:t>
      </w:r>
      <w:proofErr w:type="gramEnd"/>
      <w:r w:rsidRPr="0032081E">
        <w:t xml:space="preserve"> «</w:t>
      </w:r>
      <w:proofErr w:type="spellStart"/>
      <w:r w:rsidRPr="0032081E">
        <w:t>административка</w:t>
      </w:r>
      <w:proofErr w:type="spellEnd"/>
      <w:r w:rsidRPr="0032081E">
        <w:t xml:space="preserve">» составит от 5 до 10 тыс. рублей; должностных лиц - от 10 до 50 тыс. рублей; юридических лиц - от 50 до 200 тыс. рублей. Кроме того, предусмотрена административная ответственность за </w:t>
      </w:r>
      <w:proofErr w:type="spellStart"/>
      <w:r w:rsidRPr="0032081E">
        <w:t>неуведомление</w:t>
      </w:r>
      <w:proofErr w:type="spellEnd"/>
      <w:r w:rsidRPr="0032081E">
        <w:t xml:space="preserve"> регионального </w:t>
      </w:r>
      <w:proofErr w:type="spellStart"/>
      <w:r w:rsidRPr="0032081E">
        <w:t>Росреестра</w:t>
      </w:r>
      <w:proofErr w:type="spellEnd"/>
      <w:r w:rsidRPr="0032081E">
        <w:t xml:space="preserve"> собственником, владельцем или пользователем земельного участка или </w:t>
      </w:r>
      <w:proofErr w:type="gramStart"/>
      <w:r w:rsidRPr="0032081E">
        <w:t>здания,  на</w:t>
      </w:r>
      <w:proofErr w:type="gramEnd"/>
      <w:r w:rsidRPr="0032081E">
        <w:t xml:space="preserve"> которых размещены пункты, равно как и отказ в предоставлении возможности подъезда к этим пунктам для проведения на них наблюдений и иных работ. </w:t>
      </w:r>
    </w:p>
    <w:p w:rsidR="00FE6061" w:rsidRPr="00AB0CBD" w:rsidRDefault="00FE6061" w:rsidP="00FE6061">
      <w:pPr>
        <w:pStyle w:val="a5"/>
        <w:rPr>
          <w:rFonts w:eastAsia="Asana"/>
          <w:b/>
          <w:sz w:val="28"/>
          <w:szCs w:val="28"/>
        </w:rPr>
      </w:pPr>
    </w:p>
    <w:p w:rsidR="00FE6061" w:rsidRDefault="00FE6061" w:rsidP="00FE606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6061" w:rsidRDefault="00FE6061" w:rsidP="00FE606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FE6061" w:rsidRDefault="00FE6061" w:rsidP="00FE6061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6061" w:rsidRDefault="00FE6061" w:rsidP="00FE6061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FE6061" w:rsidRDefault="00FE6061" w:rsidP="00FE6061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FE6061" w:rsidRDefault="00FE6061" w:rsidP="00FE6061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FE6061" w:rsidRDefault="00FE6061" w:rsidP="00FE6061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FE6061" w:rsidRDefault="00FE6061" w:rsidP="00FE6061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FE6061" w:rsidRDefault="00FE6061" w:rsidP="00FE6061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FE6061">
      <w:bookmarkStart w:id="0" w:name="_GoBack"/>
      <w:bookmarkEnd w:id="0"/>
    </w:p>
    <w:sectPr w:rsidR="008D1CD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61"/>
    <w:rsid w:val="000B2AF7"/>
    <w:rsid w:val="00154C7B"/>
    <w:rsid w:val="005B59B8"/>
    <w:rsid w:val="006A3007"/>
    <w:rsid w:val="00D46FC6"/>
    <w:rsid w:val="00FE6061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7EFF4-A976-4404-AC09-8B385CE0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061"/>
    <w:rPr>
      <w:color w:val="0000FF"/>
      <w:u w:val="single"/>
    </w:rPr>
  </w:style>
  <w:style w:type="paragraph" w:customStyle="1" w:styleId="NoSpacing">
    <w:name w:val="No Spacing"/>
    <w:uiPriority w:val="99"/>
    <w:rsid w:val="00FE606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FE606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E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2023-10-04T05:31:00Z</dcterms:created>
  <dcterms:modified xsi:type="dcterms:W3CDTF">2023-10-04T05:32:00Z</dcterms:modified>
</cp:coreProperties>
</file>